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93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35"/>
        <w:gridCol w:w="4077"/>
        <w:gridCol w:w="3544"/>
      </w:tblGrid>
      <w:tr w:rsidR="008A6D41" w14:paraId="712F6A19" w14:textId="77777777" w:rsidTr="008A6D41">
        <w:trPr>
          <w:trHeight w:val="780"/>
        </w:trPr>
        <w:tc>
          <w:tcPr>
            <w:tcW w:w="5812" w:type="dxa"/>
            <w:gridSpan w:val="2"/>
            <w:tcBorders>
              <w:top w:val="nil"/>
              <w:left w:val="nil"/>
              <w:bottom w:val="nil"/>
              <w:right w:val="nil"/>
            </w:tcBorders>
            <w:shd w:val="clear" w:color="auto" w:fill="auto"/>
            <w:tcMar>
              <w:top w:w="80" w:type="dxa"/>
              <w:left w:w="80" w:type="dxa"/>
              <w:bottom w:w="80" w:type="dxa"/>
              <w:right w:w="80" w:type="dxa"/>
            </w:tcMar>
          </w:tcPr>
          <w:p w14:paraId="631DD45C" w14:textId="2AE9CB63" w:rsidR="008A6D41" w:rsidRDefault="00000113">
            <w:r>
              <w:rPr>
                <w:b/>
                <w:bCs/>
                <w:sz w:val="40"/>
                <w:szCs w:val="40"/>
              </w:rPr>
              <w:t xml:space="preserve">Concept </w:t>
            </w:r>
            <w:r w:rsidR="008A6D41">
              <w:rPr>
                <w:b/>
                <w:bCs/>
                <w:sz w:val="40"/>
                <w:szCs w:val="40"/>
              </w:rPr>
              <w:t>Verslag</w:t>
            </w:r>
            <w:r w:rsidR="00CE5FBA">
              <w:rPr>
                <w:b/>
                <w:bCs/>
                <w:sz w:val="40"/>
                <w:szCs w:val="40"/>
              </w:rPr>
              <w:t xml:space="preserve"> </w:t>
            </w:r>
          </w:p>
        </w:tc>
        <w:tc>
          <w:tcPr>
            <w:tcW w:w="3544" w:type="dxa"/>
            <w:vMerge w:val="restart"/>
            <w:tcBorders>
              <w:top w:val="nil"/>
              <w:left w:val="nil"/>
              <w:bottom w:val="nil"/>
              <w:right w:val="nil"/>
            </w:tcBorders>
            <w:shd w:val="clear" w:color="auto" w:fill="auto"/>
            <w:tcMar>
              <w:top w:w="80" w:type="dxa"/>
              <w:left w:w="80" w:type="dxa"/>
              <w:bottom w:w="80" w:type="dxa"/>
              <w:right w:w="80" w:type="dxa"/>
            </w:tcMar>
          </w:tcPr>
          <w:p w14:paraId="0A68CA8E" w14:textId="2E125B92" w:rsidR="008A6D41" w:rsidRDefault="008A6D41">
            <w:pPr>
              <w:jc w:val="right"/>
            </w:pPr>
            <w:r>
              <w:rPr>
                <w:noProof/>
              </w:rPr>
              <w:drawing>
                <wp:inline distT="0" distB="0" distL="0" distR="0" wp14:anchorId="1E140379" wp14:editId="45E7B046">
                  <wp:extent cx="2270596" cy="120459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2254" cy="1205475"/>
                          </a:xfrm>
                          <a:prstGeom prst="rect">
                            <a:avLst/>
                          </a:prstGeom>
                          <a:noFill/>
                        </pic:spPr>
                      </pic:pic>
                    </a:graphicData>
                  </a:graphic>
                </wp:inline>
              </w:drawing>
            </w:r>
          </w:p>
        </w:tc>
      </w:tr>
      <w:tr w:rsidR="00D428AF" w14:paraId="41C31AF7" w14:textId="77777777" w:rsidTr="008A6D41">
        <w:trPr>
          <w:trHeight w:val="500"/>
        </w:trPr>
        <w:tc>
          <w:tcPr>
            <w:tcW w:w="1735" w:type="dxa"/>
            <w:tcBorders>
              <w:top w:val="nil"/>
              <w:left w:val="nil"/>
              <w:bottom w:val="nil"/>
              <w:right w:val="nil"/>
            </w:tcBorders>
            <w:shd w:val="clear" w:color="auto" w:fill="auto"/>
            <w:tcMar>
              <w:top w:w="80" w:type="dxa"/>
              <w:left w:w="80" w:type="dxa"/>
              <w:bottom w:w="80" w:type="dxa"/>
              <w:right w:w="80" w:type="dxa"/>
            </w:tcMar>
          </w:tcPr>
          <w:p w14:paraId="430629FB" w14:textId="77777777" w:rsidR="00D428AF" w:rsidRDefault="00D461E5">
            <w:r>
              <w:rPr>
                <w:b/>
                <w:bCs/>
              </w:rPr>
              <w:t>Vergadering:</w:t>
            </w:r>
          </w:p>
        </w:tc>
        <w:tc>
          <w:tcPr>
            <w:tcW w:w="4077" w:type="dxa"/>
            <w:tcBorders>
              <w:top w:val="nil"/>
              <w:left w:val="nil"/>
              <w:bottom w:val="nil"/>
              <w:right w:val="nil"/>
            </w:tcBorders>
            <w:shd w:val="clear" w:color="auto" w:fill="auto"/>
            <w:tcMar>
              <w:top w:w="80" w:type="dxa"/>
              <w:left w:w="80" w:type="dxa"/>
              <w:bottom w:w="80" w:type="dxa"/>
              <w:right w:w="80" w:type="dxa"/>
            </w:tcMar>
          </w:tcPr>
          <w:p w14:paraId="5E856769" w14:textId="77777777" w:rsidR="00D428AF" w:rsidRDefault="00D461E5">
            <w:r>
              <w:t>Algemene Ledenvergadering</w:t>
            </w:r>
          </w:p>
        </w:tc>
        <w:tc>
          <w:tcPr>
            <w:tcW w:w="3544" w:type="dxa"/>
            <w:vMerge/>
            <w:tcBorders>
              <w:top w:val="nil"/>
              <w:left w:val="nil"/>
              <w:bottom w:val="nil"/>
              <w:right w:val="nil"/>
            </w:tcBorders>
            <w:shd w:val="clear" w:color="auto" w:fill="auto"/>
          </w:tcPr>
          <w:p w14:paraId="3EDD1032" w14:textId="77777777" w:rsidR="00D428AF" w:rsidRDefault="00D428AF"/>
        </w:tc>
      </w:tr>
      <w:tr w:rsidR="00D428AF" w14:paraId="6D10DC41" w14:textId="77777777" w:rsidTr="008A6D41">
        <w:trPr>
          <w:trHeight w:val="500"/>
        </w:trPr>
        <w:tc>
          <w:tcPr>
            <w:tcW w:w="1735" w:type="dxa"/>
            <w:tcBorders>
              <w:top w:val="nil"/>
              <w:left w:val="nil"/>
              <w:bottom w:val="nil"/>
              <w:right w:val="nil"/>
            </w:tcBorders>
            <w:shd w:val="clear" w:color="auto" w:fill="auto"/>
            <w:tcMar>
              <w:top w:w="80" w:type="dxa"/>
              <w:left w:w="80" w:type="dxa"/>
              <w:bottom w:w="80" w:type="dxa"/>
              <w:right w:w="80" w:type="dxa"/>
            </w:tcMar>
          </w:tcPr>
          <w:p w14:paraId="74EE5689" w14:textId="77777777" w:rsidR="00D428AF" w:rsidRDefault="00D461E5">
            <w:r>
              <w:rPr>
                <w:b/>
                <w:bCs/>
              </w:rPr>
              <w:t>Datum – tijd:</w:t>
            </w:r>
          </w:p>
        </w:tc>
        <w:tc>
          <w:tcPr>
            <w:tcW w:w="4077" w:type="dxa"/>
            <w:tcBorders>
              <w:top w:val="nil"/>
              <w:left w:val="nil"/>
              <w:bottom w:val="nil"/>
              <w:right w:val="nil"/>
            </w:tcBorders>
            <w:shd w:val="clear" w:color="auto" w:fill="auto"/>
            <w:tcMar>
              <w:top w:w="80" w:type="dxa"/>
              <w:left w:w="80" w:type="dxa"/>
              <w:bottom w:w="80" w:type="dxa"/>
              <w:right w:w="80" w:type="dxa"/>
            </w:tcMar>
          </w:tcPr>
          <w:p w14:paraId="767AB9AE" w14:textId="77718939" w:rsidR="00D428AF" w:rsidRDefault="008201B3" w:rsidP="008201B3">
            <w:r>
              <w:t>27</w:t>
            </w:r>
            <w:r w:rsidR="00D752A8">
              <w:t xml:space="preserve"> </w:t>
            </w:r>
            <w:r w:rsidR="00AE35B6">
              <w:t>juni</w:t>
            </w:r>
            <w:r w:rsidR="00D461E5">
              <w:t xml:space="preserve"> 20</w:t>
            </w:r>
            <w:r w:rsidR="009517C4">
              <w:t>2</w:t>
            </w:r>
            <w:r>
              <w:t>5</w:t>
            </w:r>
            <w:r w:rsidR="00D461E5">
              <w:t xml:space="preserve"> </w:t>
            </w:r>
            <w:r w:rsidRPr="008201B3">
              <w:t>13.00-14.00 uur</w:t>
            </w:r>
          </w:p>
        </w:tc>
        <w:tc>
          <w:tcPr>
            <w:tcW w:w="3544" w:type="dxa"/>
            <w:vMerge/>
            <w:tcBorders>
              <w:top w:val="nil"/>
              <w:left w:val="nil"/>
              <w:bottom w:val="nil"/>
              <w:right w:val="nil"/>
            </w:tcBorders>
            <w:shd w:val="clear" w:color="auto" w:fill="auto"/>
          </w:tcPr>
          <w:p w14:paraId="5D324869" w14:textId="77777777" w:rsidR="00D428AF" w:rsidRDefault="00D428AF"/>
        </w:tc>
      </w:tr>
      <w:tr w:rsidR="00D428AF" w14:paraId="1750824A" w14:textId="77777777" w:rsidTr="008A6D41">
        <w:trPr>
          <w:trHeight w:val="500"/>
        </w:trPr>
        <w:tc>
          <w:tcPr>
            <w:tcW w:w="1735" w:type="dxa"/>
            <w:tcBorders>
              <w:top w:val="nil"/>
              <w:left w:val="nil"/>
              <w:bottom w:val="nil"/>
              <w:right w:val="nil"/>
            </w:tcBorders>
            <w:shd w:val="clear" w:color="auto" w:fill="auto"/>
            <w:tcMar>
              <w:top w:w="80" w:type="dxa"/>
              <w:left w:w="80" w:type="dxa"/>
              <w:bottom w:w="80" w:type="dxa"/>
              <w:right w:w="80" w:type="dxa"/>
            </w:tcMar>
          </w:tcPr>
          <w:p w14:paraId="3ADE89F9" w14:textId="77777777" w:rsidR="00D428AF" w:rsidRDefault="00D461E5">
            <w:r>
              <w:rPr>
                <w:b/>
                <w:bCs/>
              </w:rPr>
              <w:t>Locatie:</w:t>
            </w:r>
          </w:p>
        </w:tc>
        <w:tc>
          <w:tcPr>
            <w:tcW w:w="4077" w:type="dxa"/>
            <w:tcBorders>
              <w:top w:val="nil"/>
              <w:left w:val="nil"/>
              <w:bottom w:val="nil"/>
              <w:right w:val="nil"/>
            </w:tcBorders>
            <w:shd w:val="clear" w:color="auto" w:fill="auto"/>
            <w:tcMar>
              <w:top w:w="80" w:type="dxa"/>
              <w:left w:w="80" w:type="dxa"/>
              <w:bottom w:w="80" w:type="dxa"/>
              <w:right w:w="80" w:type="dxa"/>
            </w:tcMar>
          </w:tcPr>
          <w:p w14:paraId="065FDFB7" w14:textId="36188BF8" w:rsidR="00D428AF" w:rsidRDefault="00AE35B6">
            <w:r>
              <w:t>Swetterhage</w:t>
            </w:r>
          </w:p>
        </w:tc>
        <w:tc>
          <w:tcPr>
            <w:tcW w:w="3544" w:type="dxa"/>
            <w:vMerge/>
            <w:tcBorders>
              <w:top w:val="nil"/>
              <w:left w:val="nil"/>
              <w:bottom w:val="nil"/>
              <w:right w:val="nil"/>
            </w:tcBorders>
            <w:shd w:val="clear" w:color="auto" w:fill="auto"/>
          </w:tcPr>
          <w:p w14:paraId="2716232F" w14:textId="77777777" w:rsidR="00D428AF" w:rsidRDefault="00D428AF"/>
        </w:tc>
      </w:tr>
      <w:tr w:rsidR="00D428AF" w14:paraId="1F3F068B" w14:textId="77777777" w:rsidTr="008A6D41">
        <w:trPr>
          <w:trHeight w:val="781"/>
        </w:trPr>
        <w:tc>
          <w:tcPr>
            <w:tcW w:w="1735" w:type="dxa"/>
            <w:tcBorders>
              <w:top w:val="nil"/>
              <w:left w:val="nil"/>
              <w:bottom w:val="nil"/>
              <w:right w:val="nil"/>
            </w:tcBorders>
            <w:shd w:val="clear" w:color="auto" w:fill="auto"/>
            <w:tcMar>
              <w:top w:w="80" w:type="dxa"/>
              <w:left w:w="80" w:type="dxa"/>
              <w:bottom w:w="80" w:type="dxa"/>
              <w:right w:w="80" w:type="dxa"/>
            </w:tcMar>
          </w:tcPr>
          <w:p w14:paraId="06A31DEA" w14:textId="77777777" w:rsidR="00D428AF" w:rsidRDefault="00D461E5">
            <w:r>
              <w:rPr>
                <w:b/>
                <w:bCs/>
              </w:rPr>
              <w:t>Aanwezig:</w:t>
            </w:r>
          </w:p>
        </w:tc>
        <w:tc>
          <w:tcPr>
            <w:tcW w:w="7621" w:type="dxa"/>
            <w:gridSpan w:val="2"/>
            <w:tcBorders>
              <w:top w:val="nil"/>
              <w:left w:val="nil"/>
              <w:bottom w:val="nil"/>
              <w:right w:val="nil"/>
            </w:tcBorders>
            <w:shd w:val="clear" w:color="auto" w:fill="auto"/>
            <w:tcMar>
              <w:top w:w="80" w:type="dxa"/>
              <w:left w:w="80" w:type="dxa"/>
              <w:bottom w:w="80" w:type="dxa"/>
              <w:right w:w="80" w:type="dxa"/>
            </w:tcMar>
          </w:tcPr>
          <w:p w14:paraId="26AF862D" w14:textId="77777777" w:rsidR="008201B3" w:rsidRDefault="008201B3" w:rsidP="008201B3">
            <w:r>
              <w:t xml:space="preserve">Rob Boerée (vz.), Anne Marieke Schwencke (penn.), </w:t>
            </w:r>
          </w:p>
          <w:p w14:paraId="36BB27C4" w14:textId="77777777" w:rsidR="008201B3" w:rsidRDefault="008201B3" w:rsidP="008201B3">
            <w:r>
              <w:t>Henk Jan Visser (secr. / Rijnland Wind), Henk Uittenbogaard (bestuur)</w:t>
            </w:r>
          </w:p>
          <w:p w14:paraId="7BD428F3" w14:textId="77777777" w:rsidR="008201B3" w:rsidRDefault="008201B3" w:rsidP="008201B3">
            <w:r>
              <w:t xml:space="preserve">Tjitske Veldkamp (Energiek Leiden), Hank Ort (EC-LV), </w:t>
            </w:r>
          </w:p>
          <w:p w14:paraId="1533E838" w14:textId="530FE5CA" w:rsidR="008201B3" w:rsidRDefault="008201B3" w:rsidP="008201B3">
            <w:r>
              <w:t xml:space="preserve">Jan Dirven (gebiedscoöperatie Nieuwkoop), </w:t>
            </w:r>
          </w:p>
          <w:p w14:paraId="03605C3A" w14:textId="77777777" w:rsidR="008201B3" w:rsidRDefault="008201B3" w:rsidP="008201B3">
            <w:r>
              <w:t xml:space="preserve">Gerard Borsboom (Energiek Poelgeest), </w:t>
            </w:r>
          </w:p>
          <w:p w14:paraId="334CFA26" w14:textId="77777777" w:rsidR="008A6D41" w:rsidRDefault="008201B3" w:rsidP="008201B3">
            <w:r>
              <w:t>Wim Ouwerkerk (Leimuiden Duurzaam),</w:t>
            </w:r>
          </w:p>
          <w:p w14:paraId="78DB043A" w14:textId="77777777" w:rsidR="008201B3" w:rsidRDefault="008201B3" w:rsidP="008201B3">
            <w:r>
              <w:t>Na punt 2:</w:t>
            </w:r>
          </w:p>
          <w:p w14:paraId="1147A73A" w14:textId="053E1E15" w:rsidR="008201B3" w:rsidRDefault="008201B3" w:rsidP="008201B3">
            <w:r>
              <w:t xml:space="preserve">Constant Thunnissen (Energie Coöperatie Voorschoten), </w:t>
            </w:r>
          </w:p>
          <w:p w14:paraId="5679F1D3" w14:textId="21FB334C" w:rsidR="008201B3" w:rsidRDefault="008201B3" w:rsidP="008201B3"/>
        </w:tc>
      </w:tr>
      <w:tr w:rsidR="008A6D41" w14:paraId="7C3AF449" w14:textId="77777777" w:rsidTr="008A6D41">
        <w:trPr>
          <w:trHeight w:val="216"/>
        </w:trPr>
        <w:tc>
          <w:tcPr>
            <w:tcW w:w="1735" w:type="dxa"/>
            <w:tcBorders>
              <w:top w:val="nil"/>
              <w:left w:val="nil"/>
              <w:bottom w:val="nil"/>
              <w:right w:val="nil"/>
            </w:tcBorders>
            <w:shd w:val="clear" w:color="auto" w:fill="auto"/>
            <w:tcMar>
              <w:top w:w="80" w:type="dxa"/>
              <w:left w:w="80" w:type="dxa"/>
              <w:bottom w:w="80" w:type="dxa"/>
              <w:right w:w="80" w:type="dxa"/>
            </w:tcMar>
          </w:tcPr>
          <w:p w14:paraId="580E0F56" w14:textId="0C38F3CD" w:rsidR="008A6D41" w:rsidRDefault="008A6D41">
            <w:pPr>
              <w:rPr>
                <w:b/>
                <w:bCs/>
              </w:rPr>
            </w:pPr>
            <w:r>
              <w:rPr>
                <w:b/>
                <w:bCs/>
              </w:rPr>
              <w:t>Afwezig:</w:t>
            </w:r>
          </w:p>
        </w:tc>
        <w:tc>
          <w:tcPr>
            <w:tcW w:w="7621" w:type="dxa"/>
            <w:gridSpan w:val="2"/>
            <w:tcBorders>
              <w:top w:val="nil"/>
              <w:left w:val="nil"/>
              <w:bottom w:val="nil"/>
              <w:right w:val="nil"/>
            </w:tcBorders>
            <w:shd w:val="clear" w:color="auto" w:fill="auto"/>
            <w:tcMar>
              <w:top w:w="80" w:type="dxa"/>
              <w:left w:w="80" w:type="dxa"/>
              <w:bottom w:w="80" w:type="dxa"/>
              <w:right w:w="80" w:type="dxa"/>
            </w:tcMar>
          </w:tcPr>
          <w:p w14:paraId="3B9C8480" w14:textId="55C6D87F" w:rsidR="008201B3" w:rsidRDefault="00A13B65" w:rsidP="008201B3">
            <w:r>
              <w:t>Met</w:t>
            </w:r>
            <w:r w:rsidR="008201B3">
              <w:t xml:space="preserve"> kennisgeving: Ton Rijnsburger, Piet Meltzer, </w:t>
            </w:r>
            <w:r w:rsidR="00B41E68">
              <w:t>Menno Stijl</w:t>
            </w:r>
            <w:r w:rsidR="008201B3">
              <w:t>,</w:t>
            </w:r>
            <w:r w:rsidR="00B41E68">
              <w:t xml:space="preserve"> </w:t>
            </w:r>
          </w:p>
          <w:p w14:paraId="11899049" w14:textId="77777777" w:rsidR="0037755B" w:rsidRDefault="0037755B" w:rsidP="008201B3">
            <w:r>
              <w:t xml:space="preserve">Piet de Graaf, </w:t>
            </w:r>
            <w:r w:rsidR="008201B3">
              <w:t xml:space="preserve">Jos Atteveld (Groener Zoeterwoude), </w:t>
            </w:r>
          </w:p>
          <w:p w14:paraId="1C9C84BA" w14:textId="6571011B" w:rsidR="008201B3" w:rsidRDefault="008201B3" w:rsidP="008201B3">
            <w:r>
              <w:t xml:space="preserve">Jeroen Bussman (Zon op Leiderdorp), </w:t>
            </w:r>
          </w:p>
          <w:p w14:paraId="5789F97C" w14:textId="26BDE8F1" w:rsidR="00B41E68" w:rsidRDefault="00B41E68" w:rsidP="008201B3"/>
          <w:p w14:paraId="2E6F3B19" w14:textId="0A19EF62" w:rsidR="00CC07EA" w:rsidRDefault="008201B3" w:rsidP="008201B3">
            <w:r>
              <w:t>Zonder kennisgeving: Dick van Egmond (Energie Coöperatie Hillezon), Peter Borst (Energiek Alphen),</w:t>
            </w:r>
          </w:p>
        </w:tc>
      </w:tr>
      <w:tr w:rsidR="00D428AF" w14:paraId="41FDFB16" w14:textId="77777777" w:rsidTr="008A6D41">
        <w:trPr>
          <w:trHeight w:val="127"/>
        </w:trPr>
        <w:tc>
          <w:tcPr>
            <w:tcW w:w="1735" w:type="dxa"/>
            <w:tcBorders>
              <w:top w:val="nil"/>
              <w:left w:val="nil"/>
              <w:bottom w:val="nil"/>
              <w:right w:val="nil"/>
            </w:tcBorders>
            <w:shd w:val="clear" w:color="auto" w:fill="auto"/>
            <w:tcMar>
              <w:top w:w="80" w:type="dxa"/>
              <w:left w:w="80" w:type="dxa"/>
              <w:bottom w:w="80" w:type="dxa"/>
              <w:right w:w="80" w:type="dxa"/>
            </w:tcMar>
          </w:tcPr>
          <w:p w14:paraId="7C39AD45" w14:textId="2C042CDB" w:rsidR="00D428AF" w:rsidRDefault="009517C4" w:rsidP="009517C4">
            <w:r>
              <w:rPr>
                <w:b/>
                <w:bCs/>
              </w:rPr>
              <w:t>Gasten</w:t>
            </w:r>
            <w:r w:rsidR="00D461E5">
              <w:rPr>
                <w:b/>
                <w:bCs/>
              </w:rPr>
              <w:t>:</w:t>
            </w:r>
          </w:p>
        </w:tc>
        <w:tc>
          <w:tcPr>
            <w:tcW w:w="7621" w:type="dxa"/>
            <w:gridSpan w:val="2"/>
            <w:tcBorders>
              <w:top w:val="nil"/>
              <w:left w:val="nil"/>
              <w:bottom w:val="nil"/>
              <w:right w:val="nil"/>
            </w:tcBorders>
            <w:shd w:val="clear" w:color="auto" w:fill="auto"/>
            <w:tcMar>
              <w:top w:w="80" w:type="dxa"/>
              <w:left w:w="80" w:type="dxa"/>
              <w:bottom w:w="80" w:type="dxa"/>
              <w:right w:w="80" w:type="dxa"/>
            </w:tcMar>
          </w:tcPr>
          <w:p w14:paraId="51708C60" w14:textId="2C9A13C1" w:rsidR="00D428AF" w:rsidRDefault="00AE35B6" w:rsidP="008A6D41">
            <w:r>
              <w:t>Sjaak Paardekooper (kascommissie)</w:t>
            </w:r>
          </w:p>
          <w:p w14:paraId="198943E2" w14:textId="2D592F19" w:rsidR="008A6D41" w:rsidRDefault="008A6D41" w:rsidP="008A6D41"/>
        </w:tc>
      </w:tr>
      <w:tr w:rsidR="00D428AF" w14:paraId="4E73C893" w14:textId="77777777" w:rsidTr="008A6D41">
        <w:trPr>
          <w:trHeight w:val="260"/>
        </w:trPr>
        <w:tc>
          <w:tcPr>
            <w:tcW w:w="1735" w:type="dxa"/>
            <w:tcBorders>
              <w:top w:val="nil"/>
              <w:left w:val="nil"/>
              <w:bottom w:val="nil"/>
              <w:right w:val="nil"/>
            </w:tcBorders>
            <w:shd w:val="clear" w:color="auto" w:fill="auto"/>
            <w:tcMar>
              <w:top w:w="80" w:type="dxa"/>
              <w:left w:w="80" w:type="dxa"/>
              <w:bottom w:w="80" w:type="dxa"/>
              <w:right w:w="80" w:type="dxa"/>
            </w:tcMar>
          </w:tcPr>
          <w:p w14:paraId="4796477E" w14:textId="77777777" w:rsidR="00D428AF" w:rsidRDefault="00D461E5">
            <w:r>
              <w:rPr>
                <w:b/>
                <w:bCs/>
              </w:rPr>
              <w:t>Opsteller:</w:t>
            </w:r>
          </w:p>
        </w:tc>
        <w:tc>
          <w:tcPr>
            <w:tcW w:w="7621" w:type="dxa"/>
            <w:gridSpan w:val="2"/>
            <w:tcBorders>
              <w:top w:val="nil"/>
              <w:left w:val="nil"/>
              <w:bottom w:val="nil"/>
              <w:right w:val="nil"/>
            </w:tcBorders>
            <w:shd w:val="clear" w:color="auto" w:fill="auto"/>
            <w:tcMar>
              <w:top w:w="80" w:type="dxa"/>
              <w:left w:w="80" w:type="dxa"/>
              <w:bottom w:w="80" w:type="dxa"/>
              <w:right w:w="80" w:type="dxa"/>
            </w:tcMar>
          </w:tcPr>
          <w:p w14:paraId="7D80A133" w14:textId="77777777" w:rsidR="00D428AF" w:rsidRDefault="00D461E5">
            <w:r>
              <w:t xml:space="preserve">Henk Jan Visser </w:t>
            </w:r>
          </w:p>
          <w:p w14:paraId="6B419812" w14:textId="65C624DA" w:rsidR="008A6D41" w:rsidRDefault="008A6D41"/>
        </w:tc>
      </w:tr>
    </w:tbl>
    <w:p w14:paraId="5EC6CEBD" w14:textId="77777777" w:rsidR="00D428AF" w:rsidRDefault="00D428AF"/>
    <w:p w14:paraId="0BF615D6" w14:textId="6C6C5031" w:rsidR="00D428AF" w:rsidRDefault="00D461E5" w:rsidP="00F47CE7">
      <w:pPr>
        <w:pStyle w:val="Lijstalinea"/>
        <w:numPr>
          <w:ilvl w:val="0"/>
          <w:numId w:val="11"/>
        </w:numPr>
        <w:rPr>
          <w:b/>
          <w:bCs/>
        </w:rPr>
      </w:pPr>
      <w:r>
        <w:rPr>
          <w:b/>
          <w:bCs/>
        </w:rPr>
        <w:t>Opening</w:t>
      </w:r>
      <w:r w:rsidR="00F47CE7">
        <w:rPr>
          <w:b/>
          <w:bCs/>
        </w:rPr>
        <w:t xml:space="preserve"> en mededelingen</w:t>
      </w:r>
    </w:p>
    <w:p w14:paraId="5776726F" w14:textId="2BFF94AF" w:rsidR="006865F0" w:rsidRDefault="006865F0" w:rsidP="00B41E68">
      <w:pPr>
        <w:ind w:left="357"/>
      </w:pPr>
      <w:r>
        <w:t xml:space="preserve">Rob heet iedereen welkom. </w:t>
      </w:r>
      <w:r w:rsidR="0037755B">
        <w:t>Hij staat even stil bij het feit dat niet alle leden op deze ALV vertegenwoordigd zijn. Hij betreurt dit</w:t>
      </w:r>
      <w:r w:rsidR="009D063C">
        <w:t xml:space="preserve">. Zeker omdat dit de </w:t>
      </w:r>
      <w:r w:rsidR="00A13B65">
        <w:t>vergadering</w:t>
      </w:r>
      <w:r w:rsidR="009D063C">
        <w:t xml:space="preserve"> is waar we de jaarlijkse besluiten nemen over de financiën. Hij zal contact opnemen met de leden die nu niet </w:t>
      </w:r>
      <w:r w:rsidR="00A13B65">
        <w:t xml:space="preserve">konden </w:t>
      </w:r>
      <w:r w:rsidR="009D063C">
        <w:t>aanwezig zijn.</w:t>
      </w:r>
    </w:p>
    <w:p w14:paraId="298A0EF0" w14:textId="77777777" w:rsidR="00CC07EA" w:rsidRDefault="00CC07EA" w:rsidP="00B41E68">
      <w:pPr>
        <w:ind w:left="357"/>
      </w:pPr>
    </w:p>
    <w:p w14:paraId="03468404" w14:textId="77777777" w:rsidR="008201B3" w:rsidRDefault="008201B3" w:rsidP="008201B3">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contextualSpacing/>
        <w:rPr>
          <w:b/>
          <w:bCs/>
        </w:rPr>
      </w:pPr>
      <w:r>
        <w:rPr>
          <w:b/>
          <w:bCs/>
        </w:rPr>
        <w:t>Nieuwe leden</w:t>
      </w:r>
    </w:p>
    <w:p w14:paraId="434351F1" w14:textId="638D6CF9" w:rsidR="008201B3" w:rsidRPr="008201B3" w:rsidRDefault="008201B3" w:rsidP="008201B3">
      <w:pPr>
        <w:pStyle w:val="Lijstaline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426"/>
        <w:contextualSpacing/>
      </w:pPr>
      <w:r>
        <w:t>H</w:t>
      </w:r>
      <w:r w:rsidRPr="00881CB7">
        <w:t xml:space="preserve">et bestuur stelt voor om </w:t>
      </w:r>
      <w:r>
        <w:t>de volgende coöperaties als lid te accepteren:</w:t>
      </w:r>
    </w:p>
    <w:p w14:paraId="08AB55C7" w14:textId="77777777" w:rsidR="008201B3" w:rsidRPr="008201B3" w:rsidRDefault="008201B3" w:rsidP="008201B3">
      <w:pPr>
        <w:pStyle w:val="Lijstalinea"/>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contextualSpacing/>
      </w:pPr>
      <w:r w:rsidRPr="008201B3">
        <w:t>Zon op Leiderdorp</w:t>
      </w:r>
    </w:p>
    <w:p w14:paraId="30066D37" w14:textId="77777777" w:rsidR="008201B3" w:rsidRPr="008201B3" w:rsidRDefault="008201B3" w:rsidP="008201B3">
      <w:pPr>
        <w:pStyle w:val="Lijstalinea"/>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contextualSpacing/>
      </w:pPr>
      <w:r w:rsidRPr="008201B3">
        <w:t>Energie Coöperatie Voorschoten</w:t>
      </w:r>
    </w:p>
    <w:p w14:paraId="63C4F835" w14:textId="35306DD0" w:rsidR="008201B3" w:rsidRDefault="008201B3" w:rsidP="008201B3">
      <w:pPr>
        <w:pStyle w:val="Lijstalinea"/>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contextualSpacing/>
      </w:pPr>
      <w:r w:rsidRPr="008201B3">
        <w:t>Energie Coöperatie Hillezon</w:t>
      </w:r>
    </w:p>
    <w:p w14:paraId="1DF19A6F" w14:textId="69699935" w:rsidR="008201B3" w:rsidRDefault="008201B3" w:rsidP="008201B3">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426"/>
        <w:contextualSpacing/>
      </w:pPr>
      <w:r>
        <w:t>De eerste twee worden met algemene stemmen geaccepteerd. Met Hillezon zal nog een kennismakingsgesprek georganiseerd worden. Tot dan zijn ze wel kandidaat</w:t>
      </w:r>
      <w:r w:rsidR="00A13B65">
        <w:t>-</w:t>
      </w:r>
      <w:r>
        <w:t>lid.</w:t>
      </w:r>
    </w:p>
    <w:p w14:paraId="200A6348" w14:textId="2B67343C" w:rsidR="00CC07EA" w:rsidRDefault="00CC07EA" w:rsidP="009D063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426"/>
        <w:contextualSpacing/>
      </w:pPr>
    </w:p>
    <w:p w14:paraId="4E1B14AD" w14:textId="24F3F618" w:rsidR="00F47CE7" w:rsidRPr="00F47CE7" w:rsidRDefault="00F47CE7" w:rsidP="00AB4043">
      <w:pPr>
        <w:pStyle w:val="Lijstalinea"/>
        <w:numPr>
          <w:ilvl w:val="0"/>
          <w:numId w:val="11"/>
        </w:numPr>
        <w:rPr>
          <w:b/>
          <w:bCs/>
        </w:rPr>
      </w:pPr>
      <w:r w:rsidRPr="00F47CE7">
        <w:rPr>
          <w:b/>
          <w:bCs/>
        </w:rPr>
        <w:t xml:space="preserve">Verslag ALV </w:t>
      </w:r>
      <w:r w:rsidR="00AB4043" w:rsidRPr="00AB4043">
        <w:rPr>
          <w:b/>
          <w:bCs/>
        </w:rPr>
        <w:t>13 september 2024</w:t>
      </w:r>
    </w:p>
    <w:p w14:paraId="303DDA68" w14:textId="7BD71E6E" w:rsidR="00F47CE7" w:rsidRPr="00B41E68" w:rsidRDefault="00F47CE7" w:rsidP="00B41E68">
      <w:pPr>
        <w:ind w:left="357"/>
        <w:rPr>
          <w:b/>
          <w:bCs/>
        </w:rPr>
      </w:pPr>
      <w:r>
        <w:t>Verslag akkoord</w:t>
      </w:r>
      <w:r w:rsidR="009D063C">
        <w:t>, met aanpassing</w:t>
      </w:r>
      <w:r w:rsidR="00A13B65">
        <w:t>/nuancering</w:t>
      </w:r>
      <w:r w:rsidR="009D063C">
        <w:t>. Deze is verwerkt in het concept.</w:t>
      </w:r>
    </w:p>
    <w:p w14:paraId="5212117A" w14:textId="77777777" w:rsidR="00F47CE7" w:rsidRPr="00F47CE7" w:rsidRDefault="00F47CE7" w:rsidP="00F47CE7">
      <w:pPr>
        <w:rPr>
          <w:b/>
          <w:bCs/>
        </w:rPr>
      </w:pPr>
    </w:p>
    <w:p w14:paraId="259CA494" w14:textId="7EEA9828" w:rsidR="00F47CE7" w:rsidRDefault="00F47CE7" w:rsidP="00F47CE7">
      <w:pPr>
        <w:pStyle w:val="Lijstalinea"/>
        <w:numPr>
          <w:ilvl w:val="0"/>
          <w:numId w:val="11"/>
        </w:numPr>
        <w:rPr>
          <w:b/>
          <w:bCs/>
        </w:rPr>
      </w:pPr>
      <w:r w:rsidRPr="00F47CE7">
        <w:rPr>
          <w:b/>
          <w:bCs/>
        </w:rPr>
        <w:t>Financiën</w:t>
      </w:r>
    </w:p>
    <w:p w14:paraId="088590BB" w14:textId="2B895C46" w:rsidR="0029314C" w:rsidRDefault="00972754" w:rsidP="00B41E68">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57"/>
        <w:contextualSpacing/>
      </w:pPr>
      <w:r>
        <w:t>Anne Marieke licht de jaarrekeningen (REC en Papemeer) in algemene zin toe. Belangrijkst</w:t>
      </w:r>
      <w:r w:rsidR="00A13B65">
        <w:t>e</w:t>
      </w:r>
      <w:r>
        <w:t xml:space="preserve"> issue is de kostenstijging. Die is hoger dan bij de overname </w:t>
      </w:r>
      <w:r w:rsidR="00A13B65">
        <w:t xml:space="preserve">is </w:t>
      </w:r>
      <w:r>
        <w:t xml:space="preserve">voorzien. Daarmee komt de toch al krappe businesscase onder druk. Dit is niet uniek voor REC/Papemeer. Ook andere </w:t>
      </w:r>
      <w:r w:rsidR="00243BB4">
        <w:t xml:space="preserve">windparken </w:t>
      </w:r>
      <w:r>
        <w:t xml:space="preserve">worden </w:t>
      </w:r>
      <w:r w:rsidR="00A13B65">
        <w:t>met dergelijk</w:t>
      </w:r>
      <w:r w:rsidR="00FF0E4D">
        <w:t>e</w:t>
      </w:r>
      <w:r w:rsidR="00A13B65">
        <w:t xml:space="preserve"> stijgingen</w:t>
      </w:r>
      <w:r>
        <w:t xml:space="preserve"> geconfronteerd.</w:t>
      </w:r>
    </w:p>
    <w:p w14:paraId="56002ADF" w14:textId="00AB8E30" w:rsidR="00972754" w:rsidRDefault="00972754" w:rsidP="00972754">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57"/>
        <w:contextualSpacing/>
      </w:pPr>
      <w:r>
        <w:lastRenderedPageBreak/>
        <w:t xml:space="preserve">De kascommissie heeft de cijfers gecontroleerd en is akkoord. Wel adviseren zij op basis van de </w:t>
      </w:r>
      <w:r w:rsidR="00A13B65">
        <w:t xml:space="preserve">financiële </w:t>
      </w:r>
      <w:r>
        <w:t>verwachtingen dit jaar geen aflossing op de participaties te doen.</w:t>
      </w:r>
    </w:p>
    <w:p w14:paraId="40805355" w14:textId="466619FF" w:rsidR="0029314C" w:rsidRPr="00972754" w:rsidRDefault="0029314C" w:rsidP="00972754">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57"/>
        <w:contextualSpacing/>
      </w:pPr>
      <w:r w:rsidRPr="00972754">
        <w:rPr>
          <w:b/>
          <w:bCs/>
        </w:rPr>
        <w:t>Besluit jaarrekening 202</w:t>
      </w:r>
      <w:r w:rsidR="00AB4043" w:rsidRPr="00972754">
        <w:rPr>
          <w:b/>
          <w:bCs/>
        </w:rPr>
        <w:t>4</w:t>
      </w:r>
      <w:r w:rsidRPr="00972754">
        <w:rPr>
          <w:b/>
          <w:bCs/>
        </w:rPr>
        <w:t>, decharge bestuur</w:t>
      </w:r>
      <w:r w:rsidR="009D063C" w:rsidRPr="00972754">
        <w:rPr>
          <w:b/>
          <w:bCs/>
        </w:rPr>
        <w:t>:</w:t>
      </w:r>
    </w:p>
    <w:p w14:paraId="69C74E54" w14:textId="42A4316F" w:rsidR="00CB51A0" w:rsidRDefault="00C373F6" w:rsidP="00B41E68">
      <w:pPr>
        <w:ind w:left="357"/>
        <w:rPr>
          <w:b/>
          <w:bCs/>
        </w:rPr>
      </w:pPr>
      <w:r w:rsidRPr="00B41E68">
        <w:rPr>
          <w:b/>
          <w:bCs/>
        </w:rPr>
        <w:t xml:space="preserve">Alle aanwezigen in de vergadering gaan akkoord met </w:t>
      </w:r>
      <w:r w:rsidR="00CC3B52" w:rsidRPr="00B41E68">
        <w:rPr>
          <w:b/>
          <w:bCs/>
        </w:rPr>
        <w:t>de jaarrekening 202</w:t>
      </w:r>
      <w:r w:rsidR="00AB4043">
        <w:rPr>
          <w:b/>
          <w:bCs/>
        </w:rPr>
        <w:t>4</w:t>
      </w:r>
      <w:r w:rsidR="00CC07EA">
        <w:rPr>
          <w:b/>
          <w:bCs/>
        </w:rPr>
        <w:t xml:space="preserve"> </w:t>
      </w:r>
      <w:r w:rsidR="006B2537" w:rsidRPr="00B41E68">
        <w:rPr>
          <w:b/>
          <w:bCs/>
        </w:rPr>
        <w:t xml:space="preserve">incl. de toelichting daarop </w:t>
      </w:r>
      <w:r w:rsidR="00CC3B52" w:rsidRPr="00B41E68">
        <w:rPr>
          <w:b/>
          <w:bCs/>
        </w:rPr>
        <w:t>en verlenen het bestuur decharge.</w:t>
      </w:r>
      <w:r w:rsidR="00B41E68">
        <w:rPr>
          <w:b/>
          <w:bCs/>
        </w:rPr>
        <w:t xml:space="preserve"> </w:t>
      </w:r>
    </w:p>
    <w:p w14:paraId="6C5458F9" w14:textId="096135B9" w:rsidR="00AE3D16" w:rsidRDefault="00AE3D16" w:rsidP="00972754">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57"/>
        <w:contextualSpacing/>
      </w:pPr>
      <w:r>
        <w:t>De leden spreken hun dank uit aan de penningmeester voor haar inspanningen.</w:t>
      </w:r>
    </w:p>
    <w:p w14:paraId="4B74010C" w14:textId="77777777" w:rsidR="004B030F" w:rsidRDefault="00972754" w:rsidP="004B030F">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57"/>
        <w:contextualSpacing/>
      </w:pPr>
      <w:r>
        <w:t>In vervolg op de jaarrekeningen en het advies van de kascommissie wordt verder gesproken over de rente en aflossing op de participaties</w:t>
      </w:r>
      <w:r w:rsidR="004B030F">
        <w:t xml:space="preserve"> n.a.v. </w:t>
      </w:r>
      <w:r w:rsidR="004B030F" w:rsidRPr="004B030F">
        <w:t xml:space="preserve">bij de agenda gevoegde “Bestuursvoorstel Aflossing Watergeuzenparticipaties” </w:t>
      </w:r>
    </w:p>
    <w:p w14:paraId="0B743FBF" w14:textId="09C0FB43" w:rsidR="004B030F" w:rsidRPr="004B030F" w:rsidRDefault="00AE63AB" w:rsidP="004B030F">
      <w:pPr>
        <w:pStyle w:val="Lijstalinea"/>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pPr>
      <w:r w:rsidRPr="004B030F">
        <w:rPr>
          <w:b/>
          <w:bCs/>
        </w:rPr>
        <w:t>H</w:t>
      </w:r>
      <w:r w:rsidR="008D43DD" w:rsidRPr="004B030F">
        <w:rPr>
          <w:b/>
          <w:bCs/>
        </w:rPr>
        <w:t xml:space="preserve">et bestuur </w:t>
      </w:r>
      <w:r w:rsidRPr="004B030F">
        <w:rPr>
          <w:b/>
          <w:bCs/>
        </w:rPr>
        <w:t xml:space="preserve">stelt </w:t>
      </w:r>
      <w:r w:rsidR="008D43DD" w:rsidRPr="004B030F">
        <w:rPr>
          <w:b/>
          <w:bCs/>
        </w:rPr>
        <w:t xml:space="preserve">voor 3% rente over de participaties </w:t>
      </w:r>
      <w:r w:rsidR="004B030F" w:rsidRPr="004B030F">
        <w:rPr>
          <w:b/>
          <w:bCs/>
        </w:rPr>
        <w:t>uit te keren</w:t>
      </w:r>
      <w:r w:rsidR="004B030F" w:rsidRPr="004B030F">
        <w:rPr>
          <w:b/>
          <w:bCs/>
        </w:rPr>
        <w:t>.</w:t>
      </w:r>
      <w:r w:rsidR="008D43DD" w:rsidRPr="004B030F">
        <w:rPr>
          <w:b/>
          <w:bCs/>
        </w:rPr>
        <w:t xml:space="preserve"> </w:t>
      </w:r>
    </w:p>
    <w:p w14:paraId="6FBD9E96" w14:textId="6621B49D" w:rsidR="004B030F" w:rsidRPr="004B030F" w:rsidRDefault="008D43DD" w:rsidP="004B030F">
      <w:pPr>
        <w:pStyle w:val="Lijstalinea"/>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pPr>
      <w:r w:rsidRPr="004B030F">
        <w:rPr>
          <w:b/>
          <w:bCs/>
        </w:rPr>
        <w:t xml:space="preserve">Tegelijkertijd </w:t>
      </w:r>
      <w:r w:rsidR="004B030F" w:rsidRPr="004B030F">
        <w:rPr>
          <w:b/>
          <w:bCs/>
        </w:rPr>
        <w:t>ste</w:t>
      </w:r>
      <w:r w:rsidR="002D3B49">
        <w:rPr>
          <w:b/>
          <w:bCs/>
        </w:rPr>
        <w:t>l</w:t>
      </w:r>
      <w:r w:rsidR="004B030F" w:rsidRPr="004B030F">
        <w:rPr>
          <w:b/>
          <w:bCs/>
        </w:rPr>
        <w:t>t he</w:t>
      </w:r>
      <w:r w:rsidR="002D3B49">
        <w:rPr>
          <w:b/>
          <w:bCs/>
        </w:rPr>
        <w:t>t</w:t>
      </w:r>
      <w:r w:rsidR="004B030F" w:rsidRPr="004B030F">
        <w:rPr>
          <w:b/>
          <w:bCs/>
        </w:rPr>
        <w:t xml:space="preserve"> bestuur voor </w:t>
      </w:r>
      <w:r w:rsidR="004B030F" w:rsidRPr="004B030F">
        <w:rPr>
          <w:b/>
          <w:bCs/>
        </w:rPr>
        <w:t>conform het bij de agend</w:t>
      </w:r>
      <w:r w:rsidR="004B030F" w:rsidRPr="004B030F">
        <w:rPr>
          <w:b/>
          <w:bCs/>
        </w:rPr>
        <w:t>a</w:t>
      </w:r>
      <w:r w:rsidR="004B030F" w:rsidRPr="004B030F">
        <w:rPr>
          <w:b/>
          <w:bCs/>
        </w:rPr>
        <w:t xml:space="preserve"> gevoegde “Bestuursvoorstel Aflossing Watergeuzenparticipaties” </w:t>
      </w:r>
      <w:r w:rsidR="004B030F" w:rsidRPr="004B030F">
        <w:rPr>
          <w:b/>
          <w:bCs/>
        </w:rPr>
        <w:t>geen</w:t>
      </w:r>
      <w:r w:rsidRPr="004B030F">
        <w:rPr>
          <w:b/>
          <w:bCs/>
        </w:rPr>
        <w:t xml:space="preserve"> aflossing op de participaties </w:t>
      </w:r>
      <w:r w:rsidR="004B030F" w:rsidRPr="004B030F">
        <w:rPr>
          <w:b/>
          <w:bCs/>
        </w:rPr>
        <w:t>te doen.</w:t>
      </w:r>
      <w:r w:rsidR="00243BB4" w:rsidRPr="004B030F">
        <w:rPr>
          <w:b/>
          <w:bCs/>
        </w:rPr>
        <w:t xml:space="preserve"> </w:t>
      </w:r>
    </w:p>
    <w:p w14:paraId="7E4FF5DE" w14:textId="77777777" w:rsidR="004B030F" w:rsidRPr="004B030F" w:rsidRDefault="008D43DD" w:rsidP="004B030F">
      <w:pPr>
        <w:pStyle w:val="Lijstalinea"/>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rPr>
          <w:b/>
          <w:bCs/>
        </w:rPr>
      </w:pPr>
      <w:r w:rsidRPr="004B030F">
        <w:rPr>
          <w:b/>
          <w:bCs/>
        </w:rPr>
        <w:t xml:space="preserve">De vergadering gaat akkoord met </w:t>
      </w:r>
      <w:r w:rsidR="004B030F">
        <w:rPr>
          <w:b/>
          <w:bCs/>
        </w:rPr>
        <w:t>beide</w:t>
      </w:r>
      <w:r w:rsidRPr="004B030F">
        <w:rPr>
          <w:b/>
          <w:bCs/>
        </w:rPr>
        <w:t xml:space="preserve"> bestuursvoorstel</w:t>
      </w:r>
      <w:r w:rsidR="004B030F">
        <w:rPr>
          <w:b/>
          <w:bCs/>
        </w:rPr>
        <w:t>len.</w:t>
      </w:r>
    </w:p>
    <w:p w14:paraId="26C545AA" w14:textId="5C9850F0" w:rsidR="00972754" w:rsidRDefault="00C10708" w:rsidP="00972754">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57"/>
        <w:contextualSpacing/>
      </w:pPr>
      <w:r>
        <w:t>Jan Dirven vraagt of het in de toekomst mogelijk kan zijn om bij positievere resultaten en vooruitzichten wel op de participaties af te lossen. Het antwoord is ja.</w:t>
      </w:r>
    </w:p>
    <w:p w14:paraId="7C1D6EED" w14:textId="7CCCC9B8" w:rsidR="00C10708" w:rsidRDefault="00C10708" w:rsidP="00972754">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57"/>
        <w:contextualSpacing/>
      </w:pPr>
      <w:r>
        <w:t>Hank Ort</w:t>
      </w:r>
      <w:r w:rsidR="00AE3D16">
        <w:t xml:space="preserve"> </w:t>
      </w:r>
      <w:r w:rsidR="00FF0E4D">
        <w:t>vraagt</w:t>
      </w:r>
      <w:r>
        <w:t xml:space="preserve"> of het mogelijk is niet slechts de leden maar ook de participanten voorafgaand aan de ALV kennis van de financiële stukken te geven? Anne Marieke geeft </w:t>
      </w:r>
      <w:r w:rsidR="00FF0E4D">
        <w:t xml:space="preserve">aan </w:t>
      </w:r>
      <w:r>
        <w:t xml:space="preserve">dat dit planningstechnisch </w:t>
      </w:r>
      <w:r w:rsidR="00243BB4">
        <w:t xml:space="preserve">lastig </w:t>
      </w:r>
      <w:r>
        <w:t>is</w:t>
      </w:r>
      <w:r w:rsidR="00965861">
        <w:t xml:space="preserve"> (accountant, besluitvorming)</w:t>
      </w:r>
      <w:r>
        <w:t xml:space="preserve">. Temeer omdat RVO </w:t>
      </w:r>
      <w:r w:rsidR="00243BB4">
        <w:t xml:space="preserve">pas </w:t>
      </w:r>
      <w:r>
        <w:t xml:space="preserve">laat met de  </w:t>
      </w:r>
      <w:r w:rsidR="00243BB4">
        <w:t xml:space="preserve">subsidie (SDE) </w:t>
      </w:r>
      <w:r>
        <w:t xml:space="preserve">beschikking over het </w:t>
      </w:r>
      <w:r w:rsidR="00243BB4">
        <w:t>voorgaande boek</w:t>
      </w:r>
      <w:r>
        <w:t>jaar komt</w:t>
      </w:r>
      <w:r w:rsidR="00243BB4">
        <w:t xml:space="preserve"> (begin mei)</w:t>
      </w:r>
      <w:r>
        <w:t xml:space="preserve">. </w:t>
      </w:r>
      <w:r w:rsidR="00FF0E4D">
        <w:br/>
      </w:r>
      <w:r>
        <w:t>Volgend jaar gaat ze wel proberen de stukken eerder voor bespreking door de lokale coöperaties met hun participanten beschikbaar te maken.</w:t>
      </w:r>
    </w:p>
    <w:p w14:paraId="61FCC44E" w14:textId="5767BFF1" w:rsidR="008D43DD" w:rsidRDefault="00C10708" w:rsidP="008D43DD">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57"/>
        <w:contextualSpacing/>
      </w:pPr>
      <w:r>
        <w:t xml:space="preserve">De begroting 2025 </w:t>
      </w:r>
      <w:r w:rsidR="00965861">
        <w:t xml:space="preserve">voor Rijnland Energie Coöperatie </w:t>
      </w:r>
      <w:r>
        <w:t>is onderdeel van de begroting 2024-2025. Die is vorig jaar al goedgekeurd.</w:t>
      </w:r>
    </w:p>
    <w:p w14:paraId="284A8E5D" w14:textId="75E3CEF3" w:rsidR="00A863E5" w:rsidRPr="00972754" w:rsidRDefault="00A863E5" w:rsidP="008D43DD">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57"/>
        <w:contextualSpacing/>
      </w:pPr>
      <w:r>
        <w:t>Volgens het schema zou Sjaak Paardekooper dit jaar moeten aftreden en opgevolgd worden door Gerrit Splinter. Van Gerrit is niet bekend of hij nog beschikbaar is. Jan Dirven zal Gerrit benaderen met de vraag of hij beschikbaar is. Voor het geval Gerrit niet beschikbaar zou zijn vraagt de ALV aan Sjaak of hij nog een jaar zou willen aanblijven. Sjaak wil dat.</w:t>
      </w:r>
    </w:p>
    <w:p w14:paraId="4024977F" w14:textId="77777777" w:rsidR="00F47CE7" w:rsidRPr="00F47CE7" w:rsidRDefault="00F47CE7" w:rsidP="00F47CE7">
      <w:pPr>
        <w:pStyle w:val="Lijstalinea"/>
        <w:rPr>
          <w:b/>
          <w:bCs/>
        </w:rPr>
      </w:pPr>
    </w:p>
    <w:p w14:paraId="7A062816" w14:textId="77777777" w:rsidR="00F47CE7" w:rsidRPr="00F47CE7" w:rsidRDefault="007D4599" w:rsidP="00F47CE7">
      <w:pPr>
        <w:pStyle w:val="Lijstalinea"/>
        <w:numPr>
          <w:ilvl w:val="0"/>
          <w:numId w:val="11"/>
        </w:numPr>
        <w:rPr>
          <w:b/>
          <w:bCs/>
        </w:rPr>
      </w:pPr>
      <w:r w:rsidRPr="00F47CE7">
        <w:rPr>
          <w:b/>
          <w:bCs/>
        </w:rPr>
        <w:t xml:space="preserve">Afsluiting </w:t>
      </w:r>
    </w:p>
    <w:p w14:paraId="13BFE1A0" w14:textId="24C3CD3E" w:rsidR="007D4599" w:rsidRPr="007D4599" w:rsidRDefault="00F47CE7" w:rsidP="00F47CE7">
      <w:pPr>
        <w:ind w:left="360"/>
      </w:pPr>
      <w:r>
        <w:t>Rob sluit de vergadering</w:t>
      </w:r>
    </w:p>
    <w:sectPr w:rsidR="007D4599" w:rsidRPr="007D4599" w:rsidSect="00F61506">
      <w:footerReference w:type="default" r:id="rId8"/>
      <w:pgSz w:w="11900" w:h="16840"/>
      <w:pgMar w:top="1417" w:right="112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805F" w14:textId="77777777" w:rsidR="00055CFC" w:rsidRDefault="00055CFC">
      <w:r>
        <w:separator/>
      </w:r>
    </w:p>
  </w:endnote>
  <w:endnote w:type="continuationSeparator" w:id="0">
    <w:p w14:paraId="673113EC" w14:textId="77777777" w:rsidR="00055CFC" w:rsidRDefault="0005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986484"/>
      <w:docPartObj>
        <w:docPartGallery w:val="Page Numbers (Bottom of Page)"/>
        <w:docPartUnique/>
      </w:docPartObj>
    </w:sdtPr>
    <w:sdtContent>
      <w:p w14:paraId="7B13BD21" w14:textId="77777777" w:rsidR="005B2922" w:rsidRPr="00266941" w:rsidRDefault="005B2922" w:rsidP="005B2922">
        <w:pPr>
          <w:pStyle w:val="Voettekst"/>
          <w:jc w:val="center"/>
        </w:pPr>
        <w:r w:rsidRPr="00266941">
          <w:fldChar w:fldCharType="begin"/>
        </w:r>
        <w:r w:rsidRPr="00266941">
          <w:instrText>PAGE   \* MERGEFORMAT</w:instrText>
        </w:r>
        <w:r w:rsidRPr="00266941">
          <w:fldChar w:fldCharType="separate"/>
        </w:r>
        <w:r w:rsidR="00402675">
          <w:rPr>
            <w:noProof/>
          </w:rPr>
          <w:t>2</w:t>
        </w:r>
        <w:r w:rsidRPr="00266941">
          <w:fldChar w:fldCharType="end"/>
        </w:r>
        <w:r>
          <w:t>/</w:t>
        </w:r>
        <w:r w:rsidR="00DD51C7">
          <w:rPr>
            <w:noProof/>
          </w:rPr>
          <w:fldChar w:fldCharType="begin"/>
        </w:r>
        <w:r w:rsidR="00DD51C7">
          <w:rPr>
            <w:noProof/>
          </w:rPr>
          <w:instrText xml:space="preserve"> NUMPAGES   \* MERGEFORMAT </w:instrText>
        </w:r>
        <w:r w:rsidR="00DD51C7">
          <w:rPr>
            <w:noProof/>
          </w:rPr>
          <w:fldChar w:fldCharType="separate"/>
        </w:r>
        <w:r w:rsidR="00402675">
          <w:rPr>
            <w:noProof/>
          </w:rPr>
          <w:t>2</w:t>
        </w:r>
        <w:r w:rsidR="00DD51C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785C" w14:textId="77777777" w:rsidR="00055CFC" w:rsidRDefault="00055CFC">
      <w:r>
        <w:separator/>
      </w:r>
    </w:p>
  </w:footnote>
  <w:footnote w:type="continuationSeparator" w:id="0">
    <w:p w14:paraId="206341E9" w14:textId="77777777" w:rsidR="00055CFC" w:rsidRDefault="00055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6BC"/>
    <w:multiLevelType w:val="hybridMultilevel"/>
    <w:tmpl w:val="AEC2F8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D47391"/>
    <w:multiLevelType w:val="hybridMultilevel"/>
    <w:tmpl w:val="06B0DA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5325D0"/>
    <w:multiLevelType w:val="multilevel"/>
    <w:tmpl w:val="3E861376"/>
    <w:lvl w:ilvl="0">
      <w:start w:val="1"/>
      <w:numFmt w:val="decimal"/>
      <w:lvlText w:val="%1."/>
      <w:lvlJc w:val="left"/>
      <w:pPr>
        <w:tabs>
          <w:tab w:val="num" w:pos="0"/>
        </w:tabs>
        <w:ind w:left="360" w:hanging="360"/>
      </w:pPr>
    </w:lvl>
    <w:lvl w:ilvl="1">
      <w:start w:val="1"/>
      <w:numFmt w:val="bullet"/>
      <w:lvlText w:val=""/>
      <w:lvlJc w:val="left"/>
      <w:pPr>
        <w:tabs>
          <w:tab w:val="num" w:pos="0"/>
        </w:tabs>
        <w:ind w:left="1077" w:hanging="360"/>
      </w:pPr>
      <w:rPr>
        <w:rFonts w:ascii="Symbol" w:hAnsi="Symbol" w:cs="Symbol" w:hint="default"/>
      </w:rPr>
    </w:lvl>
    <w:lvl w:ilvl="2">
      <w:start w:val="1"/>
      <w:numFmt w:val="bullet"/>
      <w:lvlText w:val=""/>
      <w:lvlJc w:val="left"/>
      <w:pPr>
        <w:ind w:left="1977" w:hanging="360"/>
      </w:pPr>
      <w:rPr>
        <w:rFonts w:ascii="Symbol" w:hAnsi="Symbol" w:hint="default"/>
      </w:rPr>
    </w:lvl>
    <w:lvl w:ilvl="3">
      <w:numFmt w:val="bullet"/>
      <w:lvlText w:val="-"/>
      <w:lvlJc w:val="left"/>
      <w:pPr>
        <w:tabs>
          <w:tab w:val="num" w:pos="0"/>
        </w:tabs>
        <w:ind w:left="2517" w:hanging="360"/>
      </w:pPr>
      <w:rPr>
        <w:rFonts w:ascii="Verdana" w:eastAsiaTheme="minorHAnsi" w:hAnsi="Verdana" w:cstheme="minorBidi" w:hint="default"/>
      </w:rPr>
    </w:lvl>
    <w:lvl w:ilvl="4">
      <w:start w:val="1"/>
      <w:numFmt w:val="lowerLetter"/>
      <w:lvlText w:val="%5."/>
      <w:lvlJc w:val="left"/>
      <w:pPr>
        <w:tabs>
          <w:tab w:val="num" w:pos="0"/>
        </w:tabs>
        <w:ind w:left="3237" w:hanging="360"/>
      </w:pPr>
    </w:lvl>
    <w:lvl w:ilvl="5">
      <w:start w:val="1"/>
      <w:numFmt w:val="lowerRoman"/>
      <w:lvlText w:val="%6."/>
      <w:lvlJc w:val="right"/>
      <w:pPr>
        <w:tabs>
          <w:tab w:val="num" w:pos="0"/>
        </w:tabs>
        <w:ind w:left="3957" w:hanging="180"/>
      </w:pPr>
    </w:lvl>
    <w:lvl w:ilvl="6">
      <w:start w:val="1"/>
      <w:numFmt w:val="decimal"/>
      <w:lvlText w:val="%7."/>
      <w:lvlJc w:val="left"/>
      <w:pPr>
        <w:tabs>
          <w:tab w:val="num" w:pos="0"/>
        </w:tabs>
        <w:ind w:left="4677" w:hanging="360"/>
      </w:pPr>
    </w:lvl>
    <w:lvl w:ilvl="7">
      <w:start w:val="1"/>
      <w:numFmt w:val="lowerLetter"/>
      <w:lvlText w:val="%8."/>
      <w:lvlJc w:val="left"/>
      <w:pPr>
        <w:tabs>
          <w:tab w:val="num" w:pos="0"/>
        </w:tabs>
        <w:ind w:left="5397" w:hanging="360"/>
      </w:pPr>
    </w:lvl>
    <w:lvl w:ilvl="8">
      <w:start w:val="1"/>
      <w:numFmt w:val="lowerRoman"/>
      <w:lvlText w:val="%9."/>
      <w:lvlJc w:val="right"/>
      <w:pPr>
        <w:tabs>
          <w:tab w:val="num" w:pos="0"/>
        </w:tabs>
        <w:ind w:left="6117" w:hanging="180"/>
      </w:pPr>
    </w:lvl>
  </w:abstractNum>
  <w:abstractNum w:abstractNumId="3" w15:restartNumberingAfterBreak="0">
    <w:nsid w:val="20C44374"/>
    <w:multiLevelType w:val="hybridMultilevel"/>
    <w:tmpl w:val="E130689C"/>
    <w:styleLink w:val="Gemporteerdestijl1"/>
    <w:lvl w:ilvl="0" w:tplc="B4A8370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BF0CCBC">
      <w:start w:val="1"/>
      <w:numFmt w:val="decimal"/>
      <w:lvlText w:val="%2."/>
      <w:lvlJc w:val="left"/>
      <w:pPr>
        <w:ind w:left="1080" w:hanging="341"/>
      </w:pPr>
      <w:rPr>
        <w:rFonts w:hAnsi="Arial Unicode MS"/>
        <w:b/>
        <w:bCs/>
        <w:caps w:val="0"/>
        <w:smallCaps w:val="0"/>
        <w:strike w:val="0"/>
        <w:dstrike w:val="0"/>
        <w:outline w:val="0"/>
        <w:emboss w:val="0"/>
        <w:imprint w:val="0"/>
        <w:spacing w:val="0"/>
        <w:w w:val="100"/>
        <w:kern w:val="0"/>
        <w:position w:val="0"/>
        <w:highlight w:val="none"/>
        <w:vertAlign w:val="baseline"/>
      </w:rPr>
    </w:lvl>
    <w:lvl w:ilvl="2" w:tplc="FD2E5548">
      <w:start w:val="1"/>
      <w:numFmt w:val="lowerRoman"/>
      <w:lvlText w:val="%3."/>
      <w:lvlJc w:val="left"/>
      <w:pPr>
        <w:ind w:left="1800"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3" w:tplc="4724C76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7D2F3D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97ACAC8">
      <w:start w:val="1"/>
      <w:numFmt w:val="lowerRoman"/>
      <w:lvlText w:val="%6."/>
      <w:lvlJc w:val="left"/>
      <w:pPr>
        <w:ind w:left="3960"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6" w:tplc="E3A019B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9BAB5B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0DC238E">
      <w:start w:val="1"/>
      <w:numFmt w:val="lowerRoman"/>
      <w:lvlText w:val="%9."/>
      <w:lvlJc w:val="left"/>
      <w:pPr>
        <w:ind w:left="6120" w:hanging="3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887D58"/>
    <w:multiLevelType w:val="hybridMultilevel"/>
    <w:tmpl w:val="F0187FA4"/>
    <w:styleLink w:val="Gemporteerdestijl2"/>
    <w:lvl w:ilvl="0" w:tplc="304E88B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3CD960">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78B0C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7AE0CE">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F0DB8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CA97D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38B81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783BD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CA67D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B1A331E"/>
    <w:multiLevelType w:val="hybridMultilevel"/>
    <w:tmpl w:val="66E250B8"/>
    <w:lvl w:ilvl="0" w:tplc="0413000F">
      <w:start w:val="1"/>
      <w:numFmt w:val="decimal"/>
      <w:lvlText w:val="%1."/>
      <w:lvlJc w:val="left"/>
      <w:pPr>
        <w:ind w:left="786" w:hanging="360"/>
      </w:pPr>
      <w:rPr>
        <w:rFont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6" w15:restartNumberingAfterBreak="0">
    <w:nsid w:val="2C5B6CB4"/>
    <w:multiLevelType w:val="hybridMultilevel"/>
    <w:tmpl w:val="F0187FA4"/>
    <w:numStyleLink w:val="Gemporteerdestijl2"/>
  </w:abstractNum>
  <w:abstractNum w:abstractNumId="7" w15:restartNumberingAfterBreak="0">
    <w:nsid w:val="2D0B3B78"/>
    <w:multiLevelType w:val="hybridMultilevel"/>
    <w:tmpl w:val="36BE6B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E5E7AB7"/>
    <w:multiLevelType w:val="hybridMultilevel"/>
    <w:tmpl w:val="B25CFA16"/>
    <w:lvl w:ilvl="0" w:tplc="2E222916">
      <w:start w:val="1"/>
      <w:numFmt w:val="decimal"/>
      <w:lvlText w:val="%1."/>
      <w:lvlJc w:val="left"/>
      <w:pPr>
        <w:ind w:left="360" w:hanging="360"/>
      </w:pPr>
      <w:rPr>
        <w:rFonts w:hint="default"/>
      </w:rPr>
    </w:lvl>
    <w:lvl w:ilvl="1" w:tplc="04130019">
      <w:start w:val="1"/>
      <w:numFmt w:val="lowerLetter"/>
      <w:lvlText w:val="%2."/>
      <w:lvlJc w:val="left"/>
      <w:pPr>
        <w:ind w:left="796" w:hanging="360"/>
      </w:pPr>
    </w:lvl>
    <w:lvl w:ilvl="2" w:tplc="0413001B">
      <w:start w:val="1"/>
      <w:numFmt w:val="lowerRoman"/>
      <w:lvlText w:val="%3."/>
      <w:lvlJc w:val="right"/>
      <w:pPr>
        <w:ind w:left="1516" w:hanging="180"/>
      </w:pPr>
    </w:lvl>
    <w:lvl w:ilvl="3" w:tplc="0413000F">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9" w15:restartNumberingAfterBreak="0">
    <w:nsid w:val="379D44D4"/>
    <w:multiLevelType w:val="hybridMultilevel"/>
    <w:tmpl w:val="67F6E9EA"/>
    <w:lvl w:ilvl="0" w:tplc="4216A4C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AA9816">
      <w:numFmt w:val="bullet"/>
      <w:lvlText w:val="-"/>
      <w:lvlJc w:val="left"/>
      <w:pPr>
        <w:ind w:left="1434" w:hanging="357"/>
      </w:pPr>
      <w:rPr>
        <w:rFonts w:ascii="Verdana" w:eastAsiaTheme="minorHAnsi" w:hAnsi="Verdana" w:cstheme="minorBidi"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8FB239E2">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7652A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C698A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22F25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DE9778">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4E07F0">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C0967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A776DA"/>
    <w:multiLevelType w:val="hybridMultilevel"/>
    <w:tmpl w:val="B85C4274"/>
    <w:lvl w:ilvl="0" w:tplc="0413000F">
      <w:start w:val="1"/>
      <w:numFmt w:val="decimal"/>
      <w:lvlText w:val="%1."/>
      <w:lvlJc w:val="left"/>
      <w:pPr>
        <w:ind w:left="360" w:hanging="360"/>
      </w:pPr>
      <w:rPr>
        <w:rFonts w:hint="default"/>
      </w:rPr>
    </w:lvl>
    <w:lvl w:ilvl="1" w:tplc="04130001">
      <w:start w:val="1"/>
      <w:numFmt w:val="bullet"/>
      <w:lvlText w:val=""/>
      <w:lvlJc w:val="left"/>
      <w:pPr>
        <w:ind w:left="1077" w:hanging="360"/>
      </w:pPr>
      <w:rPr>
        <w:rFonts w:ascii="Symbol" w:hAnsi="Symbol" w:hint="default"/>
      </w:rPr>
    </w:lvl>
    <w:lvl w:ilvl="2" w:tplc="0413000F">
      <w:start w:val="1"/>
      <w:numFmt w:val="decimal"/>
      <w:lvlText w:val="%3."/>
      <w:lvlJc w:val="left"/>
      <w:pPr>
        <w:ind w:left="1797" w:hanging="180"/>
      </w:pPr>
      <w:rPr>
        <w:rFonts w:hint="default"/>
      </w:rPr>
    </w:lvl>
    <w:lvl w:ilvl="3" w:tplc="E0AA9816">
      <w:numFmt w:val="bullet"/>
      <w:lvlText w:val="-"/>
      <w:lvlJc w:val="left"/>
      <w:pPr>
        <w:ind w:left="2517" w:hanging="360"/>
      </w:pPr>
      <w:rPr>
        <w:rFonts w:ascii="Verdana" w:eastAsiaTheme="minorHAnsi" w:hAnsi="Verdana" w:cstheme="minorBidi" w:hint="default"/>
      </w:rPr>
    </w:lvl>
    <w:lvl w:ilvl="4" w:tplc="04130019" w:tentative="1">
      <w:start w:val="1"/>
      <w:numFmt w:val="lowerLetter"/>
      <w:lvlText w:val="%5."/>
      <w:lvlJc w:val="left"/>
      <w:pPr>
        <w:ind w:left="3237" w:hanging="360"/>
      </w:pPr>
    </w:lvl>
    <w:lvl w:ilvl="5" w:tplc="0413001B" w:tentative="1">
      <w:start w:val="1"/>
      <w:numFmt w:val="lowerRoman"/>
      <w:lvlText w:val="%6."/>
      <w:lvlJc w:val="right"/>
      <w:pPr>
        <w:ind w:left="3957" w:hanging="180"/>
      </w:pPr>
    </w:lvl>
    <w:lvl w:ilvl="6" w:tplc="0413000F" w:tentative="1">
      <w:start w:val="1"/>
      <w:numFmt w:val="decimal"/>
      <w:lvlText w:val="%7."/>
      <w:lvlJc w:val="left"/>
      <w:pPr>
        <w:ind w:left="4677" w:hanging="360"/>
      </w:pPr>
    </w:lvl>
    <w:lvl w:ilvl="7" w:tplc="04130019" w:tentative="1">
      <w:start w:val="1"/>
      <w:numFmt w:val="lowerLetter"/>
      <w:lvlText w:val="%8."/>
      <w:lvlJc w:val="left"/>
      <w:pPr>
        <w:ind w:left="5397" w:hanging="360"/>
      </w:pPr>
    </w:lvl>
    <w:lvl w:ilvl="8" w:tplc="0413001B" w:tentative="1">
      <w:start w:val="1"/>
      <w:numFmt w:val="lowerRoman"/>
      <w:lvlText w:val="%9."/>
      <w:lvlJc w:val="right"/>
      <w:pPr>
        <w:ind w:left="6117" w:hanging="180"/>
      </w:pPr>
    </w:lvl>
  </w:abstractNum>
  <w:abstractNum w:abstractNumId="11" w15:restartNumberingAfterBreak="0">
    <w:nsid w:val="44007519"/>
    <w:multiLevelType w:val="hybridMultilevel"/>
    <w:tmpl w:val="3E106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FD232B"/>
    <w:multiLevelType w:val="hybridMultilevel"/>
    <w:tmpl w:val="C6E61546"/>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3" w15:restartNumberingAfterBreak="0">
    <w:nsid w:val="565C5298"/>
    <w:multiLevelType w:val="hybridMultilevel"/>
    <w:tmpl w:val="AC1E7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4B7977"/>
    <w:multiLevelType w:val="hybridMultilevel"/>
    <w:tmpl w:val="4F9EDA3A"/>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60C3550E"/>
    <w:multiLevelType w:val="hybridMultilevel"/>
    <w:tmpl w:val="9CB8D92A"/>
    <w:lvl w:ilvl="0" w:tplc="2E222916">
      <w:start w:val="1"/>
      <w:numFmt w:val="decimal"/>
      <w:lvlText w:val="%1."/>
      <w:lvlJc w:val="left"/>
      <w:pPr>
        <w:ind w:left="360" w:hanging="360"/>
      </w:pPr>
      <w:rPr>
        <w:rFonts w:hint="default"/>
      </w:rPr>
    </w:lvl>
    <w:lvl w:ilvl="1" w:tplc="04130001">
      <w:start w:val="1"/>
      <w:numFmt w:val="bullet"/>
      <w:lvlText w:val=""/>
      <w:lvlJc w:val="left"/>
      <w:pPr>
        <w:ind w:left="796" w:hanging="360"/>
      </w:pPr>
      <w:rPr>
        <w:rFonts w:ascii="Symbol" w:hAnsi="Symbol" w:hint="default"/>
      </w:rPr>
    </w:lvl>
    <w:lvl w:ilvl="2" w:tplc="04130001">
      <w:start w:val="1"/>
      <w:numFmt w:val="bullet"/>
      <w:lvlText w:val=""/>
      <w:lvlJc w:val="left"/>
      <w:pPr>
        <w:ind w:left="1516" w:hanging="180"/>
      </w:pPr>
      <w:rPr>
        <w:rFonts w:ascii="Symbol" w:hAnsi="Symbol" w:hint="default"/>
      </w:rPr>
    </w:lvl>
    <w:lvl w:ilvl="3" w:tplc="0413000F">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16" w15:restartNumberingAfterBreak="0">
    <w:nsid w:val="649907C4"/>
    <w:multiLevelType w:val="hybridMultilevel"/>
    <w:tmpl w:val="2D92B3F0"/>
    <w:lvl w:ilvl="0" w:tplc="0413000F">
      <w:start w:val="1"/>
      <w:numFmt w:val="decimal"/>
      <w:lvlText w:val="%1."/>
      <w:lvlJc w:val="left"/>
      <w:pPr>
        <w:ind w:left="717" w:hanging="360"/>
      </w:p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7" w15:restartNumberingAfterBreak="0">
    <w:nsid w:val="65FD726E"/>
    <w:multiLevelType w:val="hybridMultilevel"/>
    <w:tmpl w:val="8AC4E792"/>
    <w:lvl w:ilvl="0" w:tplc="4216A4C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AA9816">
      <w:numFmt w:val="bullet"/>
      <w:lvlText w:val="-"/>
      <w:lvlJc w:val="left"/>
      <w:pPr>
        <w:ind w:left="1434" w:hanging="357"/>
      </w:pPr>
      <w:rPr>
        <w:rFonts w:ascii="Verdana" w:eastAsiaTheme="minorHAnsi" w:hAnsi="Verdana" w:cstheme="minorBidi"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8FB239E2">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7652A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C698A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22F25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DE9778">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4E07F0">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C0967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88B7A9A"/>
    <w:multiLevelType w:val="hybridMultilevel"/>
    <w:tmpl w:val="F1AA94B4"/>
    <w:lvl w:ilvl="0" w:tplc="0B6A356C">
      <w:numFmt w:val="decimal"/>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9" w15:restartNumberingAfterBreak="0">
    <w:nsid w:val="72382C16"/>
    <w:multiLevelType w:val="hybridMultilevel"/>
    <w:tmpl w:val="2738017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20" w15:restartNumberingAfterBreak="0">
    <w:nsid w:val="7609778F"/>
    <w:multiLevelType w:val="hybridMultilevel"/>
    <w:tmpl w:val="E130689C"/>
    <w:numStyleLink w:val="Gemporteerdestijl1"/>
  </w:abstractNum>
  <w:num w:numId="1" w16cid:durableId="1183977173">
    <w:abstractNumId w:val="3"/>
  </w:num>
  <w:num w:numId="2" w16cid:durableId="1122264691">
    <w:abstractNumId w:val="20"/>
  </w:num>
  <w:num w:numId="3" w16cid:durableId="1034303260">
    <w:abstractNumId w:val="4"/>
  </w:num>
  <w:num w:numId="4" w16cid:durableId="1619214829">
    <w:abstractNumId w:val="6"/>
  </w:num>
  <w:num w:numId="5" w16cid:durableId="156305343">
    <w:abstractNumId w:val="20"/>
    <w:lvlOverride w:ilvl="0">
      <w:startOverride w:val="4"/>
    </w:lvlOverride>
  </w:num>
  <w:num w:numId="6" w16cid:durableId="643126586">
    <w:abstractNumId w:val="20"/>
    <w:lvlOverride w:ilvl="0">
      <w:startOverride w:val="5"/>
    </w:lvlOverride>
  </w:num>
  <w:num w:numId="7" w16cid:durableId="1272080822">
    <w:abstractNumId w:val="20"/>
    <w:lvlOverride w:ilvl="0">
      <w:startOverride w:val="6"/>
    </w:lvlOverride>
  </w:num>
  <w:num w:numId="8" w16cid:durableId="2059082088">
    <w:abstractNumId w:val="16"/>
  </w:num>
  <w:num w:numId="9" w16cid:durableId="358354200">
    <w:abstractNumId w:val="18"/>
  </w:num>
  <w:num w:numId="10" w16cid:durableId="913585499">
    <w:abstractNumId w:val="14"/>
  </w:num>
  <w:num w:numId="11" w16cid:durableId="2135902912">
    <w:abstractNumId w:val="8"/>
  </w:num>
  <w:num w:numId="12" w16cid:durableId="770392991">
    <w:abstractNumId w:val="19"/>
  </w:num>
  <w:num w:numId="13" w16cid:durableId="1687367579">
    <w:abstractNumId w:val="11"/>
  </w:num>
  <w:num w:numId="14" w16cid:durableId="25914288">
    <w:abstractNumId w:val="10"/>
  </w:num>
  <w:num w:numId="15" w16cid:durableId="373769712">
    <w:abstractNumId w:val="15"/>
  </w:num>
  <w:num w:numId="16" w16cid:durableId="1872717361">
    <w:abstractNumId w:val="9"/>
  </w:num>
  <w:num w:numId="17" w16cid:durableId="775566902">
    <w:abstractNumId w:val="17"/>
  </w:num>
  <w:num w:numId="18" w16cid:durableId="777529274">
    <w:abstractNumId w:val="7"/>
  </w:num>
  <w:num w:numId="19" w16cid:durableId="142817877">
    <w:abstractNumId w:val="1"/>
  </w:num>
  <w:num w:numId="20" w16cid:durableId="1162358713">
    <w:abstractNumId w:val="0"/>
  </w:num>
  <w:num w:numId="21" w16cid:durableId="112795416">
    <w:abstractNumId w:val="2"/>
  </w:num>
  <w:num w:numId="22" w16cid:durableId="377975079">
    <w:abstractNumId w:val="13"/>
  </w:num>
  <w:num w:numId="23" w16cid:durableId="2077435883">
    <w:abstractNumId w:val="12"/>
  </w:num>
  <w:num w:numId="24" w16cid:durableId="956326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AF"/>
    <w:rsid w:val="00000113"/>
    <w:rsid w:val="000149CA"/>
    <w:rsid w:val="000500DB"/>
    <w:rsid w:val="00054C57"/>
    <w:rsid w:val="00055CFC"/>
    <w:rsid w:val="000B2C23"/>
    <w:rsid w:val="000B569A"/>
    <w:rsid w:val="000D1A08"/>
    <w:rsid w:val="00113FEE"/>
    <w:rsid w:val="00117C44"/>
    <w:rsid w:val="001268F1"/>
    <w:rsid w:val="00130905"/>
    <w:rsid w:val="001C3281"/>
    <w:rsid w:val="001E13C4"/>
    <w:rsid w:val="001E48EB"/>
    <w:rsid w:val="00202C0C"/>
    <w:rsid w:val="00204677"/>
    <w:rsid w:val="00220474"/>
    <w:rsid w:val="00243BB4"/>
    <w:rsid w:val="00292D41"/>
    <w:rsid w:val="0029314C"/>
    <w:rsid w:val="002D3B49"/>
    <w:rsid w:val="002E266F"/>
    <w:rsid w:val="002E48E5"/>
    <w:rsid w:val="002E62C8"/>
    <w:rsid w:val="003209C6"/>
    <w:rsid w:val="00345A62"/>
    <w:rsid w:val="0037755B"/>
    <w:rsid w:val="003D771F"/>
    <w:rsid w:val="00402675"/>
    <w:rsid w:val="00431029"/>
    <w:rsid w:val="00480450"/>
    <w:rsid w:val="00485979"/>
    <w:rsid w:val="00486887"/>
    <w:rsid w:val="00490791"/>
    <w:rsid w:val="004B030F"/>
    <w:rsid w:val="004B55A1"/>
    <w:rsid w:val="004D6525"/>
    <w:rsid w:val="004F3AB4"/>
    <w:rsid w:val="004F7090"/>
    <w:rsid w:val="005119D0"/>
    <w:rsid w:val="00516250"/>
    <w:rsid w:val="005455EB"/>
    <w:rsid w:val="00550D72"/>
    <w:rsid w:val="0055486F"/>
    <w:rsid w:val="005558E7"/>
    <w:rsid w:val="005944D6"/>
    <w:rsid w:val="005A1A56"/>
    <w:rsid w:val="005B2922"/>
    <w:rsid w:val="005B3EED"/>
    <w:rsid w:val="005E0313"/>
    <w:rsid w:val="005F1C17"/>
    <w:rsid w:val="006004F6"/>
    <w:rsid w:val="0065474B"/>
    <w:rsid w:val="00685D82"/>
    <w:rsid w:val="006865F0"/>
    <w:rsid w:val="0068673C"/>
    <w:rsid w:val="00697E79"/>
    <w:rsid w:val="006B2537"/>
    <w:rsid w:val="006B3D2F"/>
    <w:rsid w:val="006E030F"/>
    <w:rsid w:val="006E1D48"/>
    <w:rsid w:val="007051A1"/>
    <w:rsid w:val="00727B96"/>
    <w:rsid w:val="00741469"/>
    <w:rsid w:val="00773647"/>
    <w:rsid w:val="0079129E"/>
    <w:rsid w:val="007A077A"/>
    <w:rsid w:val="007B3C46"/>
    <w:rsid w:val="007B540B"/>
    <w:rsid w:val="007B6E30"/>
    <w:rsid w:val="007D22A0"/>
    <w:rsid w:val="007D4599"/>
    <w:rsid w:val="007E159F"/>
    <w:rsid w:val="008201B3"/>
    <w:rsid w:val="00831CC7"/>
    <w:rsid w:val="00862E50"/>
    <w:rsid w:val="00885209"/>
    <w:rsid w:val="00892130"/>
    <w:rsid w:val="008A6D41"/>
    <w:rsid w:val="008B4BFA"/>
    <w:rsid w:val="008C6433"/>
    <w:rsid w:val="008D032C"/>
    <w:rsid w:val="008D43DD"/>
    <w:rsid w:val="008D7F9B"/>
    <w:rsid w:val="009045D1"/>
    <w:rsid w:val="00914B19"/>
    <w:rsid w:val="009517C4"/>
    <w:rsid w:val="00965861"/>
    <w:rsid w:val="00972754"/>
    <w:rsid w:val="009930B7"/>
    <w:rsid w:val="009C2D00"/>
    <w:rsid w:val="009D063C"/>
    <w:rsid w:val="00A010C5"/>
    <w:rsid w:val="00A13B65"/>
    <w:rsid w:val="00A21E5C"/>
    <w:rsid w:val="00A532CE"/>
    <w:rsid w:val="00A863E5"/>
    <w:rsid w:val="00A9155F"/>
    <w:rsid w:val="00AB4043"/>
    <w:rsid w:val="00AE35B6"/>
    <w:rsid w:val="00AE3D16"/>
    <w:rsid w:val="00AE63AB"/>
    <w:rsid w:val="00AF261F"/>
    <w:rsid w:val="00B10C3C"/>
    <w:rsid w:val="00B11006"/>
    <w:rsid w:val="00B13E4C"/>
    <w:rsid w:val="00B41E68"/>
    <w:rsid w:val="00B4739C"/>
    <w:rsid w:val="00B767D1"/>
    <w:rsid w:val="00BD0796"/>
    <w:rsid w:val="00BD40AE"/>
    <w:rsid w:val="00C10708"/>
    <w:rsid w:val="00C26BE5"/>
    <w:rsid w:val="00C373F6"/>
    <w:rsid w:val="00CB51A0"/>
    <w:rsid w:val="00CC07EA"/>
    <w:rsid w:val="00CC3B52"/>
    <w:rsid w:val="00CE5FBA"/>
    <w:rsid w:val="00D00FFE"/>
    <w:rsid w:val="00D428AF"/>
    <w:rsid w:val="00D461E5"/>
    <w:rsid w:val="00D5457C"/>
    <w:rsid w:val="00D639A8"/>
    <w:rsid w:val="00D64FCC"/>
    <w:rsid w:val="00D752A8"/>
    <w:rsid w:val="00D90290"/>
    <w:rsid w:val="00DC6244"/>
    <w:rsid w:val="00DD51C7"/>
    <w:rsid w:val="00DF3697"/>
    <w:rsid w:val="00DF3959"/>
    <w:rsid w:val="00E06067"/>
    <w:rsid w:val="00E31F2A"/>
    <w:rsid w:val="00E3491C"/>
    <w:rsid w:val="00E81FE8"/>
    <w:rsid w:val="00E85F93"/>
    <w:rsid w:val="00E97176"/>
    <w:rsid w:val="00EA3325"/>
    <w:rsid w:val="00ED6A30"/>
    <w:rsid w:val="00EE18CA"/>
    <w:rsid w:val="00EF31D5"/>
    <w:rsid w:val="00F147A0"/>
    <w:rsid w:val="00F32A3C"/>
    <w:rsid w:val="00F47CE7"/>
    <w:rsid w:val="00F61506"/>
    <w:rsid w:val="00F61716"/>
    <w:rsid w:val="00FA1A2B"/>
    <w:rsid w:val="00FA27B8"/>
    <w:rsid w:val="00FD2FAF"/>
    <w:rsid w:val="00FF0E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D6FD"/>
  <w15:docId w15:val="{D013A049-F1B5-4621-BBA8-C030C9D4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73F6"/>
    <w:rPr>
      <w:rFonts w:ascii="Verdana" w:hAnsi="Verdana" w:cs="Arial Unicode MS"/>
      <w:color w:val="000000"/>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link w:val="VoettekstChar"/>
    <w:uiPriority w:val="99"/>
    <w:pPr>
      <w:tabs>
        <w:tab w:val="center" w:pos="4536"/>
        <w:tab w:val="right" w:pos="9072"/>
      </w:tabs>
    </w:pPr>
    <w:rPr>
      <w:rFonts w:ascii="Verdana" w:hAnsi="Verdana" w:cs="Arial Unicode MS"/>
      <w:color w:val="000000"/>
      <w:u w:color="000000"/>
    </w:rPr>
  </w:style>
  <w:style w:type="paragraph" w:customStyle="1" w:styleId="Hoofdtekst">
    <w:name w:val="Hoofdtekst"/>
    <w:rPr>
      <w:rFonts w:ascii="Helvetica Neue" w:hAnsi="Helvetica Neue" w:cs="Arial Unicode MS"/>
      <w:color w:val="000000"/>
      <w:sz w:val="22"/>
      <w:szCs w:val="22"/>
      <w14:textOutline w14:w="0" w14:cap="flat" w14:cmpd="sng" w14:algn="ctr">
        <w14:noFill/>
        <w14:prstDash w14:val="solid"/>
        <w14:bevel/>
      </w14:textOutline>
    </w:rPr>
  </w:style>
  <w:style w:type="paragraph" w:styleId="Lijstalinea">
    <w:name w:val="List Paragraph"/>
    <w:uiPriority w:val="34"/>
    <w:qFormat/>
    <w:pPr>
      <w:ind w:left="720"/>
    </w:pPr>
    <w:rPr>
      <w:rFonts w:ascii="Verdana" w:hAnsi="Verdana" w:cs="Arial Unicode MS"/>
      <w:color w:val="000000"/>
      <w:u w:color="000000"/>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character" w:customStyle="1" w:styleId="Hyperlink0">
    <w:name w:val="Hyperlink.0"/>
    <w:basedOn w:val="Hyperlink"/>
    <w:rPr>
      <w:outline w:val="0"/>
      <w:color w:val="0563C1"/>
      <w:u w:val="single" w:color="0563C1"/>
    </w:rPr>
  </w:style>
  <w:style w:type="paragraph" w:styleId="Koptekst">
    <w:name w:val="header"/>
    <w:basedOn w:val="Standaard"/>
    <w:link w:val="KoptekstChar"/>
    <w:uiPriority w:val="99"/>
    <w:unhideWhenUsed/>
    <w:rsid w:val="005B2922"/>
    <w:pPr>
      <w:tabs>
        <w:tab w:val="center" w:pos="4536"/>
        <w:tab w:val="right" w:pos="9072"/>
      </w:tabs>
    </w:pPr>
  </w:style>
  <w:style w:type="character" w:customStyle="1" w:styleId="KoptekstChar">
    <w:name w:val="Koptekst Char"/>
    <w:basedOn w:val="Standaardalinea-lettertype"/>
    <w:link w:val="Koptekst"/>
    <w:uiPriority w:val="99"/>
    <w:rsid w:val="005B2922"/>
    <w:rPr>
      <w:rFonts w:ascii="Verdana" w:hAnsi="Verdana" w:cs="Arial Unicode MS"/>
      <w:color w:val="000000"/>
      <w:u w:color="000000"/>
      <w14:textOutline w14:w="0" w14:cap="flat" w14:cmpd="sng" w14:algn="ctr">
        <w14:noFill/>
        <w14:prstDash w14:val="solid"/>
        <w14:bevel/>
      </w14:textOutline>
    </w:rPr>
  </w:style>
  <w:style w:type="character" w:customStyle="1" w:styleId="VoettekstChar">
    <w:name w:val="Voettekst Char"/>
    <w:basedOn w:val="Standaardalinea-lettertype"/>
    <w:link w:val="Voettekst"/>
    <w:uiPriority w:val="99"/>
    <w:rsid w:val="005B2922"/>
    <w:rPr>
      <w:rFonts w:ascii="Verdana" w:hAnsi="Verdana" w:cs="Arial Unicode MS"/>
      <w:color w:val="000000"/>
      <w:u w:color="000000"/>
    </w:rPr>
  </w:style>
  <w:style w:type="paragraph" w:styleId="Revisie">
    <w:name w:val="Revision"/>
    <w:hidden/>
    <w:uiPriority w:val="99"/>
    <w:semiHidden/>
    <w:rsid w:val="004D6525"/>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hAnsi="Verdana" w:cs="Arial Unicode MS"/>
      <w:color w:val="000000"/>
      <w:u w:color="000000"/>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4D6525"/>
    <w:rPr>
      <w:sz w:val="16"/>
      <w:szCs w:val="16"/>
    </w:rPr>
  </w:style>
  <w:style w:type="paragraph" w:styleId="Tekstopmerking">
    <w:name w:val="annotation text"/>
    <w:basedOn w:val="Standaard"/>
    <w:link w:val="TekstopmerkingChar"/>
    <w:uiPriority w:val="99"/>
    <w:unhideWhenUsed/>
    <w:rsid w:val="004D6525"/>
  </w:style>
  <w:style w:type="character" w:customStyle="1" w:styleId="TekstopmerkingChar">
    <w:name w:val="Tekst opmerking Char"/>
    <w:basedOn w:val="Standaardalinea-lettertype"/>
    <w:link w:val="Tekstopmerking"/>
    <w:uiPriority w:val="99"/>
    <w:rsid w:val="004D6525"/>
    <w:rPr>
      <w:rFonts w:ascii="Verdana" w:hAnsi="Verdana" w:cs="Arial Unicode MS"/>
      <w:color w:val="000000"/>
      <w:u w:color="000000"/>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4D6525"/>
    <w:rPr>
      <w:b/>
      <w:bCs/>
    </w:rPr>
  </w:style>
  <w:style w:type="character" w:customStyle="1" w:styleId="OnderwerpvanopmerkingChar">
    <w:name w:val="Onderwerp van opmerking Char"/>
    <w:basedOn w:val="TekstopmerkingChar"/>
    <w:link w:val="Onderwerpvanopmerking"/>
    <w:uiPriority w:val="99"/>
    <w:semiHidden/>
    <w:rsid w:val="004D6525"/>
    <w:rPr>
      <w:rFonts w:ascii="Verdana" w:hAnsi="Verdana" w:cs="Arial Unicode MS"/>
      <w:b/>
      <w:bCs/>
      <w:color w:val="000000"/>
      <w:u w:color="000000"/>
      <w14:textOutline w14:w="0" w14:cap="flat" w14:cmpd="sng" w14:algn="ctr">
        <w14:noFill/>
        <w14:prstDash w14:val="solid"/>
        <w14:bevel/>
      </w14:textOutline>
    </w:rPr>
  </w:style>
  <w:style w:type="paragraph" w:styleId="Ballontekst">
    <w:name w:val="Balloon Text"/>
    <w:basedOn w:val="Standaard"/>
    <w:link w:val="BallontekstChar"/>
    <w:uiPriority w:val="99"/>
    <w:semiHidden/>
    <w:unhideWhenUsed/>
    <w:rsid w:val="0040267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2675"/>
    <w:rPr>
      <w:rFonts w:ascii="Segoe UI" w:hAnsi="Segoe UI" w:cs="Segoe UI"/>
      <w:color w:val="000000"/>
      <w:sz w:val="18"/>
      <w:szCs w:val="18"/>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623</Words>
  <Characters>3430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Vistui</dc:creator>
  <cp:lastModifiedBy>Renate Tuijten</cp:lastModifiedBy>
  <cp:revision>7</cp:revision>
  <cp:lastPrinted>2023-07-07T14:32:00Z</cp:lastPrinted>
  <dcterms:created xsi:type="dcterms:W3CDTF">2025-07-03T10:02:00Z</dcterms:created>
  <dcterms:modified xsi:type="dcterms:W3CDTF">2025-07-14T07:14:00Z</dcterms:modified>
</cp:coreProperties>
</file>